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5"/>
        <w:gridCol w:w="4315"/>
      </w:tblGrid>
      <w:tr w:rsidR="007A33CC" w:rsidRPr="002B4180" w14:paraId="0D08CBD6" w14:textId="77777777" w:rsidTr="00AF301E">
        <w:tc>
          <w:tcPr>
            <w:tcW w:w="8630" w:type="dxa"/>
            <w:gridSpan w:val="2"/>
          </w:tcPr>
          <w:p w14:paraId="326FFB4F" w14:textId="77777777" w:rsidR="007A33CC" w:rsidRPr="002B4180" w:rsidRDefault="007A33CC" w:rsidP="00FF0212">
            <w:pPr>
              <w:jc w:val="center"/>
              <w:rPr>
                <w:rFonts w:ascii="Cambria" w:hAnsi="Cambria"/>
                <w:b/>
                <w:sz w:val="32"/>
              </w:rPr>
            </w:pPr>
            <w:r w:rsidRPr="002B4180">
              <w:rPr>
                <w:rFonts w:ascii="Cambria" w:hAnsi="Cambria"/>
                <w:b/>
                <w:sz w:val="32"/>
              </w:rPr>
              <w:t>4</w:t>
            </w:r>
            <w:r w:rsidRPr="002B4180">
              <w:rPr>
                <w:rFonts w:ascii="Cambria" w:hAnsi="Cambria"/>
                <w:b/>
                <w:sz w:val="32"/>
                <w:vertAlign w:val="superscript"/>
              </w:rPr>
              <w:t>th</w:t>
            </w:r>
            <w:r w:rsidRPr="002B4180">
              <w:rPr>
                <w:rFonts w:ascii="Cambria" w:hAnsi="Cambria"/>
                <w:b/>
                <w:sz w:val="32"/>
              </w:rPr>
              <w:t xml:space="preserve"> Grade New Hampshire History</w:t>
            </w:r>
          </w:p>
        </w:tc>
      </w:tr>
      <w:tr w:rsidR="007A33CC" w:rsidRPr="002B4180" w14:paraId="595503F7" w14:textId="77777777" w:rsidTr="00AF301E">
        <w:tc>
          <w:tcPr>
            <w:tcW w:w="4315" w:type="dxa"/>
          </w:tcPr>
          <w:p w14:paraId="258084D2" w14:textId="77777777" w:rsidR="007A33CC" w:rsidRPr="002B4180" w:rsidRDefault="007A33CC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2B4180">
              <w:rPr>
                <w:rFonts w:ascii="Cambria" w:hAnsi="Cambria"/>
                <w:b/>
                <w:sz w:val="28"/>
              </w:rPr>
              <w:t>SES Standard</w:t>
            </w:r>
          </w:p>
        </w:tc>
        <w:tc>
          <w:tcPr>
            <w:tcW w:w="4315" w:type="dxa"/>
          </w:tcPr>
          <w:p w14:paraId="4E7428FB" w14:textId="77777777" w:rsidR="007A33CC" w:rsidRPr="002B4180" w:rsidRDefault="007A33CC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2B4180">
              <w:rPr>
                <w:rFonts w:ascii="Cambria" w:hAnsi="Cambria"/>
                <w:b/>
                <w:sz w:val="28"/>
              </w:rPr>
              <w:t>State Standard</w:t>
            </w:r>
          </w:p>
        </w:tc>
      </w:tr>
      <w:tr w:rsidR="007A33CC" w:rsidRPr="002B4180" w14:paraId="4FB19419" w14:textId="77777777" w:rsidTr="0094553F">
        <w:trPr>
          <w:trHeight w:val="368"/>
        </w:trPr>
        <w:tc>
          <w:tcPr>
            <w:tcW w:w="4315" w:type="dxa"/>
          </w:tcPr>
          <w:p w14:paraId="2D861251" w14:textId="42CD8C1F" w:rsidR="007A33CC" w:rsidRPr="002B4180" w:rsidRDefault="007A33CC" w:rsidP="00FF0212">
            <w:pPr>
              <w:rPr>
                <w:rFonts w:ascii="Cambria" w:hAnsi="Cambria"/>
                <w:sz w:val="28"/>
              </w:rPr>
            </w:pPr>
            <w:r w:rsidRPr="002B4180">
              <w:rPr>
                <w:rFonts w:ascii="Cambria" w:hAnsi="Cambria"/>
                <w:b/>
                <w:sz w:val="28"/>
              </w:rPr>
              <w:t>Strand</w:t>
            </w:r>
            <w:r w:rsidRPr="002B4180">
              <w:rPr>
                <w:rFonts w:ascii="Cambria" w:hAnsi="Cambria"/>
                <w:sz w:val="28"/>
              </w:rPr>
              <w:t xml:space="preserve">: </w:t>
            </w:r>
            <w:r w:rsidR="00AB51A5" w:rsidRPr="002B4180">
              <w:rPr>
                <w:rFonts w:ascii="Cambria" w:hAnsi="Cambria"/>
                <w:sz w:val="28"/>
              </w:rPr>
              <w:t>New Hampshire Maps</w:t>
            </w:r>
          </w:p>
        </w:tc>
        <w:tc>
          <w:tcPr>
            <w:tcW w:w="4315" w:type="dxa"/>
          </w:tcPr>
          <w:p w14:paraId="0B79835F" w14:textId="77777777" w:rsidR="007A33CC" w:rsidRPr="002B4180" w:rsidRDefault="007A33CC" w:rsidP="00FF0212">
            <w:pPr>
              <w:rPr>
                <w:rFonts w:ascii="Cambria" w:hAnsi="Cambria"/>
                <w:sz w:val="28"/>
              </w:rPr>
            </w:pPr>
          </w:p>
        </w:tc>
      </w:tr>
      <w:tr w:rsidR="007A33CC" w:rsidRPr="002B4180" w14:paraId="75CC5A06" w14:textId="77777777" w:rsidTr="00AB51A5">
        <w:trPr>
          <w:trHeight w:val="1466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6B172D14" w14:textId="569E8FFF" w:rsidR="007A33CC" w:rsidRPr="002B4180" w:rsidRDefault="00AB51A5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a map of the Northeast</w:t>
            </w:r>
          </w:p>
          <w:p w14:paraId="62CDDA39" w14:textId="77777777" w:rsidR="00AB51A5" w:rsidRPr="002B4180" w:rsidRDefault="00AB51A5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a map of New England</w:t>
            </w:r>
          </w:p>
          <w:p w14:paraId="5231ABF4" w14:textId="77777777" w:rsidR="00AB51A5" w:rsidRPr="002B4180" w:rsidRDefault="00AB51A5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a map of New Hampshire</w:t>
            </w:r>
          </w:p>
          <w:p w14:paraId="6A8B72F3" w14:textId="569C3A38" w:rsidR="00AB51A5" w:rsidRPr="002B4180" w:rsidRDefault="00AB51A5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Discuss landforms and bodies of water in New Hampshire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C2A7009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SS:GE:4:1.1 </w:t>
            </w:r>
          </w:p>
          <w:p w14:paraId="6BB9A0F3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SS:GE:4:1.2 </w:t>
            </w:r>
          </w:p>
          <w:p w14:paraId="037B8570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SS:GE:4:1.3 </w:t>
            </w:r>
          </w:p>
          <w:p w14:paraId="760808A5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SS:GE:4:1.4 </w:t>
            </w:r>
          </w:p>
          <w:p w14:paraId="02C5B563" w14:textId="72760220" w:rsidR="007A33CC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SS:GE:4:3.2 </w:t>
            </w:r>
          </w:p>
        </w:tc>
      </w:tr>
      <w:tr w:rsidR="007A33CC" w:rsidRPr="002B4180" w14:paraId="15EC7A27" w14:textId="77777777" w:rsidTr="00AF301E">
        <w:tc>
          <w:tcPr>
            <w:tcW w:w="4315" w:type="dxa"/>
          </w:tcPr>
          <w:p w14:paraId="3BA687D3" w14:textId="24141B31" w:rsidR="007A33CC" w:rsidRPr="002B4180" w:rsidRDefault="007A33CC" w:rsidP="00AB51A5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AB51A5" w:rsidRPr="002B4180">
              <w:rPr>
                <w:rFonts w:ascii="Cambria" w:hAnsi="Cambria"/>
                <w:sz w:val="28"/>
                <w:szCs w:val="28"/>
              </w:rPr>
              <w:t>Physical Features of New Hampshire</w:t>
            </w:r>
          </w:p>
        </w:tc>
        <w:tc>
          <w:tcPr>
            <w:tcW w:w="4315" w:type="dxa"/>
          </w:tcPr>
          <w:p w14:paraId="7EB58CEE" w14:textId="77777777" w:rsidR="007A33CC" w:rsidRPr="00D71E63" w:rsidRDefault="007A33CC" w:rsidP="00D71E63">
            <w:pPr>
              <w:rPr>
                <w:rFonts w:ascii="Cambria" w:hAnsi="Cambria"/>
              </w:rPr>
            </w:pPr>
          </w:p>
        </w:tc>
      </w:tr>
      <w:tr w:rsidR="007A33CC" w:rsidRPr="002B4180" w14:paraId="5C565B0F" w14:textId="77777777" w:rsidTr="00AD6BD2">
        <w:trPr>
          <w:trHeight w:val="2366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9A31E87" w14:textId="26EE0C3F" w:rsidR="007A33CC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and identify a surface map</w:t>
            </w:r>
          </w:p>
          <w:p w14:paraId="71E5B8F7" w14:textId="77777777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granite</w:t>
            </w:r>
          </w:p>
          <w:p w14:paraId="3439D369" w14:textId="77777777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rivers and lakes</w:t>
            </w:r>
          </w:p>
          <w:p w14:paraId="5F904FCF" w14:textId="77777777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mountain ranges</w:t>
            </w:r>
          </w:p>
          <w:p w14:paraId="16B3C580" w14:textId="77777777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Discuss the Flume- glacier formed</w:t>
            </w:r>
          </w:p>
          <w:p w14:paraId="006B1415" w14:textId="77777777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Discuss the Cog Railway</w:t>
            </w:r>
          </w:p>
          <w:p w14:paraId="2C16EF07" w14:textId="3B2B22EF" w:rsidR="00BD5C3B" w:rsidRPr="002B4180" w:rsidRDefault="00BD5C3B" w:rsidP="00AB51A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Discuss and identify the Isles of Shoals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6DCB69D" w14:textId="77777777" w:rsidR="007A33CC" w:rsidRPr="00D71E63" w:rsidRDefault="007A33CC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435076B9" w14:textId="77777777" w:rsidTr="00FF0212">
        <w:trPr>
          <w:trHeight w:val="431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58D9E2FD" w14:textId="244C43A8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New Hampshire’s Place in the World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39E5E35F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6A55B11F" w14:textId="77777777" w:rsidTr="00A9743A">
        <w:trPr>
          <w:trHeight w:val="944"/>
        </w:trPr>
        <w:tc>
          <w:tcPr>
            <w:tcW w:w="4315" w:type="dxa"/>
          </w:tcPr>
          <w:p w14:paraId="1CCC4E83" w14:textId="77777777" w:rsidR="00DA13D9" w:rsidRPr="002B4180" w:rsidRDefault="00DA13D9" w:rsidP="00123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Mapping New Hampshire</w:t>
            </w:r>
          </w:p>
          <w:p w14:paraId="64ECC032" w14:textId="77777777" w:rsidR="00DA13D9" w:rsidRPr="002B4180" w:rsidRDefault="00DA13D9" w:rsidP="00123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Physical and Human Features</w:t>
            </w:r>
          </w:p>
          <w:p w14:paraId="69961860" w14:textId="77777777" w:rsidR="00DA13D9" w:rsidRPr="002B4180" w:rsidRDefault="00DA13D9" w:rsidP="00123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Regions</w:t>
            </w:r>
          </w:p>
          <w:p w14:paraId="00E76E6E" w14:textId="3E320F64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Our Natural Resources</w:t>
            </w:r>
          </w:p>
        </w:tc>
        <w:tc>
          <w:tcPr>
            <w:tcW w:w="4315" w:type="dxa"/>
          </w:tcPr>
          <w:p w14:paraId="49840F8F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29C5B4BA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62BFD97A" w14:textId="2185341D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Native Americans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750707DE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7E779B58" w14:textId="77777777" w:rsidTr="00D71E63">
        <w:trPr>
          <w:trHeight w:val="1286"/>
        </w:trPr>
        <w:tc>
          <w:tcPr>
            <w:tcW w:w="4315" w:type="dxa"/>
          </w:tcPr>
          <w:p w14:paraId="0E2D0CA3" w14:textId="77777777" w:rsidR="00DA13D9" w:rsidRPr="002B4180" w:rsidRDefault="00DA13D9" w:rsidP="00123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New Hampshire’s first people</w:t>
            </w:r>
          </w:p>
          <w:p w14:paraId="714A835B" w14:textId="77777777" w:rsidR="00DA13D9" w:rsidRPr="002B4180" w:rsidRDefault="00DA13D9" w:rsidP="001232B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Life in an Abenaki Village</w:t>
            </w:r>
          </w:p>
          <w:p w14:paraId="20B31EC3" w14:textId="529E3876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Cultural connections</w:t>
            </w:r>
          </w:p>
        </w:tc>
        <w:tc>
          <w:tcPr>
            <w:tcW w:w="4315" w:type="dxa"/>
          </w:tcPr>
          <w:p w14:paraId="22F5EE21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 xml:space="preserve">SS:HI:4:1.2 </w:t>
            </w:r>
          </w:p>
          <w:p w14:paraId="2606CA8B" w14:textId="659EA5AD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SS:HI:4:2.1: </w:t>
            </w:r>
          </w:p>
          <w:p w14:paraId="258D9CAA" w14:textId="77777777" w:rsidR="00DA13D9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 xml:space="preserve">SS:HI:4:4.1 </w:t>
            </w:r>
          </w:p>
          <w:p w14:paraId="1A1AED4F" w14:textId="77777777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SS:WH:4:4.1 </w:t>
            </w:r>
          </w:p>
          <w:p w14:paraId="12AFD47E" w14:textId="343C7A11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SS:WH:4:5.1 </w:t>
            </w:r>
          </w:p>
        </w:tc>
      </w:tr>
      <w:tr w:rsidR="00DA13D9" w:rsidRPr="002B4180" w14:paraId="6A5BBF44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D8F7A4D" w14:textId="66388A84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Colonial New Hampshire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1453B537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53CBB28F" w14:textId="77777777" w:rsidTr="00FF0212">
        <w:trPr>
          <w:trHeight w:val="377"/>
        </w:trPr>
        <w:tc>
          <w:tcPr>
            <w:tcW w:w="4315" w:type="dxa"/>
          </w:tcPr>
          <w:p w14:paraId="2226D1E1" w14:textId="7777777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The colony grows</w:t>
            </w:r>
          </w:p>
          <w:p w14:paraId="464E7C1B" w14:textId="7777777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 xml:space="preserve">Colonial communities </w:t>
            </w:r>
          </w:p>
          <w:p w14:paraId="5CC58E0F" w14:textId="4BFBE9B4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The fight for land</w:t>
            </w:r>
          </w:p>
        </w:tc>
        <w:tc>
          <w:tcPr>
            <w:tcW w:w="4315" w:type="dxa"/>
          </w:tcPr>
          <w:p w14:paraId="2EFDFCED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 xml:space="preserve">SS:HI:4:3.2 </w:t>
            </w:r>
          </w:p>
          <w:p w14:paraId="21E7C70B" w14:textId="0F239C25" w:rsidR="00DA13D9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SS:WH:4:3.1 </w:t>
            </w:r>
          </w:p>
        </w:tc>
      </w:tr>
      <w:tr w:rsidR="00DA13D9" w:rsidRPr="002B4180" w14:paraId="396BE016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88DEF51" w14:textId="274E82B0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 xml:space="preserve">: A New State in a New Nation 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822C853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12728541" w14:textId="77777777" w:rsidTr="00FF0212">
        <w:trPr>
          <w:trHeight w:val="377"/>
        </w:trPr>
        <w:tc>
          <w:tcPr>
            <w:tcW w:w="4315" w:type="dxa"/>
          </w:tcPr>
          <w:p w14:paraId="09F86D56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A growing nation</w:t>
            </w:r>
          </w:p>
          <w:p w14:paraId="1A873617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 xml:space="preserve">Connecting people and places </w:t>
            </w:r>
          </w:p>
          <w:p w14:paraId="5032CC86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NH Mills</w:t>
            </w:r>
          </w:p>
          <w:p w14:paraId="47DD050C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Discuss Amoskeag Mills</w:t>
            </w:r>
          </w:p>
          <w:p w14:paraId="7A806DDA" w14:textId="05178B6F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lastRenderedPageBreak/>
              <w:t>Learn about the oldest industries in New Hampshire</w:t>
            </w:r>
          </w:p>
        </w:tc>
        <w:tc>
          <w:tcPr>
            <w:tcW w:w="4315" w:type="dxa"/>
          </w:tcPr>
          <w:p w14:paraId="4E7BC4C1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lastRenderedPageBreak/>
              <w:t xml:space="preserve">SS:HI:4:4.3: </w:t>
            </w:r>
          </w:p>
          <w:p w14:paraId="2C033770" w14:textId="6429F33B" w:rsidR="00DA13D9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SS:HI:4:5.3 </w:t>
            </w:r>
            <w:bookmarkStart w:id="0" w:name="_GoBack"/>
            <w:bookmarkEnd w:id="0"/>
          </w:p>
        </w:tc>
      </w:tr>
      <w:tr w:rsidR="00DA13D9" w:rsidRPr="002B4180" w14:paraId="3B2B458B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E6EBF9E" w14:textId="734CCE47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lastRenderedPageBreak/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Government for all of us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9B9E24C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3DE1E863" w14:textId="77777777" w:rsidTr="008939D5">
        <w:trPr>
          <w:trHeight w:val="377"/>
        </w:trPr>
        <w:tc>
          <w:tcPr>
            <w:tcW w:w="4315" w:type="dxa"/>
          </w:tcPr>
          <w:p w14:paraId="64927965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Government by the people</w:t>
            </w:r>
          </w:p>
          <w:p w14:paraId="6247FE6B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New Hampshire’s Government</w:t>
            </w:r>
          </w:p>
          <w:p w14:paraId="7EF829D5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Local Governments</w:t>
            </w:r>
          </w:p>
          <w:p w14:paraId="1169BDDA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location of state capital</w:t>
            </w:r>
          </w:p>
          <w:p w14:paraId="20A51636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facts about branches of government</w:t>
            </w:r>
          </w:p>
          <w:p w14:paraId="7851CA10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about different New Hampshire Governors</w:t>
            </w:r>
          </w:p>
          <w:p w14:paraId="74C1CDB5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and identify 10 counties of New Hampshire</w:t>
            </w:r>
          </w:p>
          <w:p w14:paraId="49FD895F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purpose of town meetings</w:t>
            </w:r>
          </w:p>
          <w:p w14:paraId="0617A75D" w14:textId="1E8BDBA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and identify the 13 cities in New Hampshire</w:t>
            </w:r>
          </w:p>
        </w:tc>
        <w:tc>
          <w:tcPr>
            <w:tcW w:w="4315" w:type="dxa"/>
          </w:tcPr>
          <w:p w14:paraId="4502E223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 xml:space="preserve">SS:CV:4:1.1 </w:t>
            </w:r>
          </w:p>
          <w:p w14:paraId="72A354F1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SS:CV:4:1.2 </w:t>
            </w:r>
          </w:p>
          <w:p w14:paraId="41D6F07F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SS:CV:4:2.1 </w:t>
            </w:r>
          </w:p>
          <w:p w14:paraId="1BC1D4A9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SS:CV:4:2.2 </w:t>
            </w:r>
          </w:p>
          <w:p w14:paraId="3B26EB01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SS:CV:4:3.1 </w:t>
            </w:r>
          </w:p>
          <w:p w14:paraId="35EFE12B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>SS:CV:4:4.1</w:t>
            </w:r>
          </w:p>
          <w:p w14:paraId="3B585887" w14:textId="77777777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SS:HI:4:5.2 </w:t>
            </w:r>
          </w:p>
          <w:p w14:paraId="47FAF2C6" w14:textId="77777777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SS:WH:4:1.1 </w:t>
            </w:r>
          </w:p>
          <w:p w14:paraId="1AAA3614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547C414C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547B9D8F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1E9CE766" w14:textId="76765CD9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Making a Living in New Hampshire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465E7D6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47316A34" w14:textId="77777777" w:rsidTr="0094553F">
        <w:trPr>
          <w:trHeight w:val="2069"/>
        </w:trPr>
        <w:tc>
          <w:tcPr>
            <w:tcW w:w="4315" w:type="dxa"/>
          </w:tcPr>
          <w:p w14:paraId="35D4E01A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Meeting our needs</w:t>
            </w:r>
          </w:p>
          <w:p w14:paraId="42A6153E" w14:textId="77777777" w:rsidR="00DA13D9" w:rsidRPr="002B4180" w:rsidRDefault="00DA13D9" w:rsidP="00C37B2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New Hampshire’s economy</w:t>
            </w:r>
          </w:p>
          <w:p w14:paraId="25586638" w14:textId="7889D685" w:rsidR="00DA13D9" w:rsidRPr="002B4180" w:rsidRDefault="00DA13D9" w:rsidP="001844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Spending and saving</w:t>
            </w:r>
          </w:p>
        </w:tc>
        <w:tc>
          <w:tcPr>
            <w:tcW w:w="4315" w:type="dxa"/>
          </w:tcPr>
          <w:p w14:paraId="4F4BF02F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SS:EC:4:1.1 </w:t>
            </w:r>
          </w:p>
          <w:p w14:paraId="40DAFA35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SS:EC:4:1.2 </w:t>
            </w:r>
          </w:p>
          <w:p w14:paraId="3E04F7CC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SS:EC:4:1.3 </w:t>
            </w:r>
          </w:p>
          <w:p w14:paraId="5D8A4CF4" w14:textId="77777777" w:rsidR="008939D5" w:rsidRPr="00D71E63" w:rsidRDefault="008939D5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SS:EC:4:1.4 </w:t>
            </w:r>
          </w:p>
          <w:p w14:paraId="0CD8FBFE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SS:EC:4:2.3 </w:t>
            </w:r>
          </w:p>
          <w:p w14:paraId="41EF01ED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SS:EC:4:2.4 </w:t>
            </w:r>
          </w:p>
          <w:p w14:paraId="13AB7470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SS:EC:4:2.5 </w:t>
            </w:r>
          </w:p>
          <w:p w14:paraId="02BA71B8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SS:EC:4:3.1 </w:t>
            </w:r>
          </w:p>
          <w:p w14:paraId="48202B47" w14:textId="77777777" w:rsidR="00DA13D9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>SS:EC:4:3.2</w:t>
            </w:r>
          </w:p>
          <w:p w14:paraId="3171ED19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SS:EC:4:4.1 </w:t>
            </w:r>
          </w:p>
          <w:p w14:paraId="54E15446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SS:EC:4:4.2 </w:t>
            </w:r>
          </w:p>
          <w:p w14:paraId="1A758017" w14:textId="77777777" w:rsidR="0094553F" w:rsidRPr="00D71E63" w:rsidRDefault="0094553F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>SS:EC:4:5.3</w:t>
            </w:r>
          </w:p>
          <w:p w14:paraId="74799178" w14:textId="77777777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SS:HI:4:5.5 </w:t>
            </w:r>
          </w:p>
          <w:p w14:paraId="5A43FFBB" w14:textId="1D37D114" w:rsidR="00D71E63" w:rsidRPr="00D71E63" w:rsidRDefault="00D71E63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DA13D9" w:rsidRPr="002B4180" w14:paraId="60FDD741" w14:textId="77777777" w:rsidTr="00FF0212">
        <w:trPr>
          <w:trHeight w:val="377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DC43989" w14:textId="5AF794D7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State Symbols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7BE02524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32C2BDA5" w14:textId="77777777" w:rsidTr="00FF0212">
        <w:trPr>
          <w:trHeight w:val="332"/>
        </w:trPr>
        <w:tc>
          <w:tcPr>
            <w:tcW w:w="4315" w:type="dxa"/>
          </w:tcPr>
          <w:p w14:paraId="0537B827" w14:textId="6715E4EE" w:rsidR="00DA13D9" w:rsidRPr="002B4180" w:rsidRDefault="00DA13D9" w:rsidP="001844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and discuss New Hampshire state symbols</w:t>
            </w:r>
          </w:p>
        </w:tc>
        <w:tc>
          <w:tcPr>
            <w:tcW w:w="4315" w:type="dxa"/>
          </w:tcPr>
          <w:p w14:paraId="7571B3AC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SS:HI:4:1.3 </w:t>
            </w:r>
          </w:p>
          <w:p w14:paraId="45A053FC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562D375C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73F22746" w14:textId="4DFC5CB8" w:rsidR="00DA13D9" w:rsidRPr="002B4180" w:rsidRDefault="00DA13D9" w:rsidP="005535EF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Education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2BD99B72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09D86838" w14:textId="77777777" w:rsidTr="00FF0212">
        <w:trPr>
          <w:trHeight w:val="332"/>
        </w:trPr>
        <w:tc>
          <w:tcPr>
            <w:tcW w:w="4315" w:type="dxa"/>
          </w:tcPr>
          <w:p w14:paraId="1FB1A12F" w14:textId="657DEC03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about early education in New Hampshire</w:t>
            </w:r>
          </w:p>
        </w:tc>
        <w:tc>
          <w:tcPr>
            <w:tcW w:w="4315" w:type="dxa"/>
          </w:tcPr>
          <w:p w14:paraId="7C815CF7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4122DE62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E22E2D1" w14:textId="4063C430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Transportation in New Hampshire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2B6447CA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12B9D6C1" w14:textId="77777777" w:rsidTr="0072004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E6A3E3A" w14:textId="7777777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about the Concord Coach</w:t>
            </w:r>
          </w:p>
          <w:p w14:paraId="71BA32CF" w14:textId="5CE21A46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the Coach and why it was so successful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0FB430AA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SS:HI:4:4.2 </w:t>
            </w:r>
          </w:p>
          <w:p w14:paraId="0F3C2DE8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0EA4EFB0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7E7069CD" w14:textId="6916DC26" w:rsidR="00DA13D9" w:rsidRPr="002B4180" w:rsidRDefault="00DA13D9" w:rsidP="00FF0212">
            <w:pPr>
              <w:rPr>
                <w:rFonts w:ascii="Cambria" w:hAnsi="Cambria"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Vacations in New Hampshire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3997C673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002867C1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2D088D26" w14:textId="7777777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about the various vacation regions</w:t>
            </w:r>
          </w:p>
          <w:p w14:paraId="688BF878" w14:textId="3C1BC17F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Identify them on a map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5CC80303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7E6DCD91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3E43D365" w14:textId="6FCB7B1A" w:rsidR="00DA13D9" w:rsidRPr="002B4180" w:rsidRDefault="00DA13D9" w:rsidP="005535EF">
            <w:pPr>
              <w:rPr>
                <w:rFonts w:ascii="Cambria" w:hAnsi="Cambria"/>
                <w:b/>
                <w:sz w:val="28"/>
                <w:szCs w:val="28"/>
              </w:rPr>
            </w:pPr>
            <w:r w:rsidRPr="002B4180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2B4180">
              <w:rPr>
                <w:rFonts w:ascii="Cambria" w:hAnsi="Cambria"/>
                <w:sz w:val="28"/>
                <w:szCs w:val="28"/>
              </w:rPr>
              <w:t>: Famous New Hampshire People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4B11A182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  <w:tr w:rsidR="00DA13D9" w:rsidRPr="002B4180" w14:paraId="22740161" w14:textId="77777777" w:rsidTr="00FF0212">
        <w:trPr>
          <w:trHeight w:val="332"/>
        </w:trPr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3832921E" w14:textId="77777777" w:rsidR="00DA13D9" w:rsidRPr="002B4180" w:rsidRDefault="00DA13D9" w:rsidP="008C3C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Learn about various New Hampshire people</w:t>
            </w:r>
          </w:p>
          <w:p w14:paraId="071C63A4" w14:textId="77777777" w:rsidR="00DA13D9" w:rsidRPr="002B4180" w:rsidRDefault="00DA13D9" w:rsidP="008C3C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Do a written report on a famous person</w:t>
            </w:r>
          </w:p>
          <w:p w14:paraId="38FBFF38" w14:textId="67273CC7" w:rsidR="00DA13D9" w:rsidRPr="002B4180" w:rsidRDefault="00DA13D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B4180">
              <w:rPr>
                <w:rFonts w:ascii="Cambria" w:hAnsi="Cambria"/>
              </w:rPr>
              <w:t>Present written report in costume of famous person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721BAB55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D71E63">
              <w:rPr>
                <w:rFonts w:ascii="Cambria" w:hAnsi="Cambria" w:cs="TimesNewRomanPSMT"/>
              </w:rPr>
              <w:t xml:space="preserve">SS:HI:4:1.1 </w:t>
            </w:r>
          </w:p>
          <w:p w14:paraId="20D4C32A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D71E63">
              <w:rPr>
                <w:rFonts w:ascii="Cambria" w:hAnsi="Cambria" w:cs="TimesNewRomanPSMT"/>
              </w:rPr>
              <w:t xml:space="preserve">SS:HI:4:3.1 </w:t>
            </w:r>
          </w:p>
          <w:p w14:paraId="1246B9CA" w14:textId="77777777" w:rsidR="00487F72" w:rsidRPr="00D71E63" w:rsidRDefault="00487F72" w:rsidP="00D71E6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367ADCC3" w14:textId="77777777" w:rsidR="00DA13D9" w:rsidRPr="00D71E63" w:rsidRDefault="00DA13D9" w:rsidP="00D71E63">
            <w:pPr>
              <w:rPr>
                <w:rFonts w:ascii="Cambria" w:hAnsi="Cambria"/>
              </w:rPr>
            </w:pPr>
          </w:p>
        </w:tc>
      </w:tr>
    </w:tbl>
    <w:p w14:paraId="29210C8A" w14:textId="77777777" w:rsidR="00AF301E" w:rsidRPr="002B4180" w:rsidRDefault="00AF301E" w:rsidP="00AF301E">
      <w:pPr>
        <w:rPr>
          <w:rFonts w:ascii="Cambria" w:hAnsi="Cambria"/>
        </w:rPr>
      </w:pPr>
    </w:p>
    <w:p w14:paraId="73EAD12A" w14:textId="77777777" w:rsidR="00AF301E" w:rsidRPr="002B4180" w:rsidRDefault="00AF301E" w:rsidP="00AF301E">
      <w:pPr>
        <w:rPr>
          <w:rFonts w:ascii="Cambria" w:hAnsi="Cambria"/>
        </w:rPr>
      </w:pPr>
    </w:p>
    <w:sectPr w:rsidR="00AF301E" w:rsidRPr="002B4180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CD6F" w14:textId="77777777" w:rsidR="00BF30DF" w:rsidRDefault="00BF30DF">
      <w:r>
        <w:separator/>
      </w:r>
    </w:p>
  </w:endnote>
  <w:endnote w:type="continuationSeparator" w:id="0">
    <w:p w14:paraId="342A4695" w14:textId="77777777" w:rsidR="00BF30DF" w:rsidRDefault="00B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60B1" w14:textId="77777777" w:rsidR="003D3612" w:rsidRDefault="00DA13D9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7241E" w14:textId="77777777" w:rsidR="003D3612" w:rsidRDefault="00BF30DF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CA09" w14:textId="77777777" w:rsidR="003D3612" w:rsidRDefault="00DA13D9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0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C7077" w14:textId="77777777" w:rsidR="003D3612" w:rsidRDefault="00DA13D9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D205" w14:textId="77777777" w:rsidR="00BF30DF" w:rsidRDefault="00BF30DF">
      <w:r>
        <w:separator/>
      </w:r>
    </w:p>
  </w:footnote>
  <w:footnote w:type="continuationSeparator" w:id="0">
    <w:p w14:paraId="25048A66" w14:textId="77777777" w:rsidR="00BF30DF" w:rsidRDefault="00BF3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C5A3" w14:textId="77777777" w:rsidR="003D3612" w:rsidRPr="002F4CAD" w:rsidRDefault="00DA13D9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C"/>
    <w:rsid w:val="00125B35"/>
    <w:rsid w:val="001844E2"/>
    <w:rsid w:val="002B4180"/>
    <w:rsid w:val="00487F72"/>
    <w:rsid w:val="005535EF"/>
    <w:rsid w:val="007A33CC"/>
    <w:rsid w:val="00850350"/>
    <w:rsid w:val="008939D5"/>
    <w:rsid w:val="00916435"/>
    <w:rsid w:val="00916C77"/>
    <w:rsid w:val="0094553F"/>
    <w:rsid w:val="009D0B84"/>
    <w:rsid w:val="00A9743A"/>
    <w:rsid w:val="00AB51A5"/>
    <w:rsid w:val="00AD6BD2"/>
    <w:rsid w:val="00AF301E"/>
    <w:rsid w:val="00BD5C3B"/>
    <w:rsid w:val="00BF30DF"/>
    <w:rsid w:val="00D71E63"/>
    <w:rsid w:val="00DA13D9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CF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CC"/>
  </w:style>
  <w:style w:type="paragraph" w:styleId="Footer">
    <w:name w:val="footer"/>
    <w:basedOn w:val="Normal"/>
    <w:link w:val="FooterChar"/>
    <w:uiPriority w:val="99"/>
    <w:unhideWhenUsed/>
    <w:rsid w:val="007A3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CC"/>
  </w:style>
  <w:style w:type="character" w:styleId="PageNumber">
    <w:name w:val="page number"/>
    <w:basedOn w:val="DefaultParagraphFont"/>
    <w:uiPriority w:val="99"/>
    <w:semiHidden/>
    <w:unhideWhenUsed/>
    <w:rsid w:val="007A33CC"/>
  </w:style>
  <w:style w:type="paragraph" w:styleId="ListParagraph">
    <w:name w:val="List Paragraph"/>
    <w:basedOn w:val="Normal"/>
    <w:uiPriority w:val="34"/>
    <w:qFormat/>
    <w:rsid w:val="007A33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9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dc:description/>
  <cp:lastModifiedBy>Meghan Amato</cp:lastModifiedBy>
  <cp:revision>10</cp:revision>
  <dcterms:created xsi:type="dcterms:W3CDTF">2017-03-17T13:57:00Z</dcterms:created>
  <dcterms:modified xsi:type="dcterms:W3CDTF">2017-03-22T13:25:00Z</dcterms:modified>
</cp:coreProperties>
</file>